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73" w:rsidRDefault="00673373" w:rsidP="006733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ORDINÁRIA</w:t>
      </w:r>
    </w:p>
    <w:p w:rsidR="00673373" w:rsidRDefault="00673373" w:rsidP="006733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673373" w:rsidRDefault="00673373" w:rsidP="006733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673373" w:rsidRDefault="00673373" w:rsidP="006733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31 DE JULHO DE 2023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SEGUNDA-FEIRA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19:00</w:t>
      </w:r>
      <w:proofErr w:type="gramEnd"/>
      <w:r>
        <w:rPr>
          <w:rFonts w:ascii="Arial" w:hAnsi="Arial" w:cs="Arial"/>
          <w:b/>
          <w:sz w:val="24"/>
          <w:szCs w:val="24"/>
        </w:rPr>
        <w:t>H.</w:t>
      </w:r>
    </w:p>
    <w:p w:rsidR="00673373" w:rsidRDefault="00673373" w:rsidP="006733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VERIFICANDO O “QUORUM” LEGAL, ESTÃO ABERTOS OS TRABALHOS DA SESSÃO, SOLICITO PARA QUE TODOS FIQUEM EM PÉ, E CONVIDO A VEREADORA ____________________________ PARA FAZER A LEITURA DE UM TRECHO DA BÍBLIA.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*******************************************************************************************VOTAÇÃO DA ATA DA 11ª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PEQUENO EXPEDIENTE:</w:t>
      </w:r>
    </w:p>
    <w:p w:rsidR="00673373" w:rsidRPr="004A4689" w:rsidRDefault="00673373" w:rsidP="00673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</w:t>
      </w:r>
      <w:r w:rsidR="004A4689">
        <w:rPr>
          <w:rFonts w:ascii="Arial" w:hAnsi="Arial" w:cs="Arial"/>
          <w:b/>
          <w:sz w:val="24"/>
          <w:szCs w:val="24"/>
        </w:rPr>
        <w:t>ADILSON, CLAUDIOMIRO, ALVECIR, ILISANGELA,</w:t>
      </w:r>
      <w:r w:rsidR="00AD21F4">
        <w:rPr>
          <w:rFonts w:ascii="Arial" w:hAnsi="Arial" w:cs="Arial"/>
          <w:b/>
          <w:sz w:val="24"/>
          <w:szCs w:val="24"/>
        </w:rPr>
        <w:t xml:space="preserve"> MARCIA, GLORIA, CACIANO, GLAUCIO.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673373" w:rsidRDefault="00673373" w:rsidP="00673373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</w:t>
      </w:r>
      <w:r w:rsidR="004A4689">
        <w:rPr>
          <w:rFonts w:ascii="Arial" w:hAnsi="Arial" w:cs="Arial"/>
          <w:b/>
          <w:sz w:val="24"/>
          <w:szCs w:val="24"/>
        </w:rPr>
        <w:t>ADILSON, CLAUDIOMIRO, ALVECIR, ILISANGELA,</w:t>
      </w:r>
      <w:r w:rsidR="00AD21F4">
        <w:rPr>
          <w:rFonts w:ascii="Arial" w:hAnsi="Arial" w:cs="Arial"/>
          <w:b/>
          <w:sz w:val="24"/>
          <w:szCs w:val="24"/>
        </w:rPr>
        <w:t xml:space="preserve"> MARCIA, GLORIA, CACIANO, GLAUCIO.</w:t>
      </w:r>
    </w:p>
    <w:p w:rsidR="00673373" w:rsidRDefault="00673373" w:rsidP="00673373">
      <w:pPr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73373" w:rsidRDefault="00673373" w:rsidP="00673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DIA </w:t>
      </w: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Nº 016/2023,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“EXTINGUE CARGO DE ENFERMEIRA INSTITUIDO PELA LEI Nº 128/1995, DE 29 DE SETEMBRO DE 1995, CRIA CARGO DE PROVIMENTO EFETIVO, ESTABELECE SUAS ATRIBUIÇÕES E DÁ OUTRAS PROVIDÊNCIAS”. </w:t>
      </w: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 017/2023,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“INSTITUI O FUNDO MUNICIPAL DE CULTURA(FMC) E DÁ OUTRAS PROVIDÊNCIAS”. </w:t>
      </w: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N°018/2023,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“AUTORIZA O PODER EXECUTIVO  MUNICIPAL A DISPOR SOBRE AS NORMAS PARA FIXAÇÃO, LANÇAMENTO E ARRECADAÇÃO DE TARIFAS DOS SERVIÇOS DE ABASTECIMENTO DE ÁGUA PARA CONSUMO HUMANO NO MUNICÍPIO DE ENGENHO VELHO-RS, E DÁ OUTRAS PROVIDÊNCIAS”. </w:t>
      </w: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3373" w:rsidRDefault="00673373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INDICAÇÃO Nº 08/2023,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“SUGERE AO SENHOR PREFEITO MUNICIPAL QUE SEJA ADQUIRIDO UM CAMINHÃO CAÇAMBA”. COM PARECER FAVORÁVEL DA COMISSÃO DE OBRAS, SERÁ REMETIDA AO PODER EXECUTIVO.</w:t>
      </w:r>
    </w:p>
    <w:p w:rsidR="00A20730" w:rsidRDefault="00A20730" w:rsidP="00673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******************************************************************************************</w:t>
      </w:r>
    </w:p>
    <w:p w:rsidR="00673373" w:rsidRDefault="00673373" w:rsidP="0067337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PALAVRA O VEREADOR </w:t>
      </w:r>
      <w:r w:rsidR="004A4689">
        <w:rPr>
          <w:rFonts w:ascii="Arial" w:hAnsi="Arial" w:cs="Arial"/>
          <w:b/>
          <w:sz w:val="24"/>
          <w:szCs w:val="24"/>
        </w:rPr>
        <w:t>ADILSON, CLAUDIOMIRO, ALVECIR, ILISANGELA,</w:t>
      </w:r>
      <w:r w:rsidR="00AD21F4">
        <w:rPr>
          <w:rFonts w:ascii="Arial" w:hAnsi="Arial" w:cs="Arial"/>
          <w:b/>
          <w:sz w:val="24"/>
          <w:szCs w:val="24"/>
        </w:rPr>
        <w:t xml:space="preserve"> MARCIA, GLORIA, CACIANO, GLAUCIO.</w:t>
      </w:r>
      <w:bookmarkStart w:id="0" w:name="_GoBack"/>
      <w:bookmarkEnd w:id="0"/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673373" w:rsidRDefault="00673373" w:rsidP="006733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EF7E5F" w:rsidRDefault="00EF7E5F"/>
    <w:sectPr w:rsidR="00EF7E5F" w:rsidSect="00673373">
      <w:pgSz w:w="11906" w:h="16838"/>
      <w:pgMar w:top="28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3"/>
    <w:rsid w:val="004A4689"/>
    <w:rsid w:val="005C2083"/>
    <w:rsid w:val="00673373"/>
    <w:rsid w:val="00760E75"/>
    <w:rsid w:val="00A20730"/>
    <w:rsid w:val="00AD21F4"/>
    <w:rsid w:val="00E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2023-07-31T22:23:00Z</cp:lastPrinted>
  <dcterms:created xsi:type="dcterms:W3CDTF">2023-07-28T12:17:00Z</dcterms:created>
  <dcterms:modified xsi:type="dcterms:W3CDTF">2023-08-01T11:25:00Z</dcterms:modified>
</cp:coreProperties>
</file>