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1114E" w:rsidRPr="00C135F9" w:rsidTr="00C135F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4E" w:rsidRPr="00C135F9" w:rsidRDefault="00F1114E">
            <w:pPr>
              <w:ind w:left="34"/>
              <w:jc w:val="both"/>
              <w:rPr>
                <w:rFonts w:ascii="Arial" w:hAnsi="Arial" w:cs="Arial"/>
                <w:b/>
              </w:rPr>
            </w:pPr>
            <w:r w:rsidRPr="00C135F9">
              <w:rPr>
                <w:rFonts w:ascii="Arial" w:hAnsi="Arial" w:cs="Arial"/>
                <w:b/>
              </w:rPr>
              <w:t xml:space="preserve">ATA DA 18ª SESSÃO ORDINÁRIA, DA 2ª SESSÃO LEGISLATIVA ORDINÁRIA, DA 8ª LEGISLATURA. 24.10.2022. </w:t>
            </w:r>
            <w:proofErr w:type="gramStart"/>
            <w:r w:rsidRPr="00C135F9">
              <w:rPr>
                <w:rFonts w:ascii="Arial" w:hAnsi="Arial" w:cs="Arial"/>
                <w:b/>
              </w:rPr>
              <w:t>20:00</w:t>
            </w:r>
            <w:proofErr w:type="gramEnd"/>
            <w:r w:rsidRPr="00C135F9">
              <w:rPr>
                <w:rFonts w:ascii="Arial" w:hAnsi="Arial" w:cs="Arial"/>
                <w:b/>
              </w:rPr>
              <w:t>hs.</w:t>
            </w:r>
          </w:p>
        </w:tc>
      </w:tr>
    </w:tbl>
    <w:p w:rsidR="000C78FC" w:rsidRPr="00C135F9" w:rsidRDefault="00F1114E" w:rsidP="0011579C">
      <w:pPr>
        <w:pStyle w:val="Recuodecorpodetexto"/>
        <w:spacing w:after="0" w:line="270" w:lineRule="atLeast"/>
        <w:ind w:left="0"/>
        <w:jc w:val="both"/>
        <w:rPr>
          <w:rFonts w:ascii="Arial" w:hAnsi="Arial" w:cs="Arial"/>
        </w:rPr>
      </w:pPr>
      <w:r w:rsidRPr="00C135F9">
        <w:rPr>
          <w:rFonts w:ascii="Arial" w:hAnsi="Arial" w:cs="Arial"/>
          <w:sz w:val="22"/>
          <w:szCs w:val="22"/>
        </w:rPr>
        <w:t xml:space="preserve">Aos vinte quatro dias do mês de outubro, de dois mil e vinte dois, às vinte horas, nas dependências da Câmara Municipal de Vereadores de Engenho Velho–RS, sito à Rua Capitão Valério, 845, realizou-se a 18ª sessão ordinária, da 8ª legislatura, sob a presidência do Vereador </w:t>
      </w:r>
      <w:r w:rsidRPr="00C135F9">
        <w:rPr>
          <w:rFonts w:ascii="Arial" w:hAnsi="Arial" w:cs="Arial"/>
          <w:b/>
          <w:sz w:val="22"/>
          <w:szCs w:val="22"/>
        </w:rPr>
        <w:t xml:space="preserve">CLAUDIOMIRO RISSOTTO, </w:t>
      </w:r>
      <w:r w:rsidRPr="00C135F9">
        <w:rPr>
          <w:rFonts w:ascii="Arial" w:hAnsi="Arial" w:cs="Arial"/>
          <w:sz w:val="22"/>
          <w:szCs w:val="22"/>
        </w:rPr>
        <w:t>e presente os vereadores:</w:t>
      </w:r>
      <w:r w:rsidRPr="00C135F9">
        <w:rPr>
          <w:rFonts w:ascii="Arial" w:hAnsi="Arial" w:cs="Arial"/>
          <w:b/>
          <w:sz w:val="22"/>
          <w:szCs w:val="22"/>
        </w:rPr>
        <w:t xml:space="preserve"> ALVECIR ROQUE TABALDI, CACIANO PIRAN MARTINELLI, ELOIR GALLINA, GLAUCIO LUIZ BERNARDI, GLORIA BARBOSA ZANATTA, MÁRCIA JACIRA REINEHER FLORIANO E BRUNA GARBIN CARPENEDO</w:t>
      </w:r>
      <w:r w:rsidRPr="00C135F9">
        <w:rPr>
          <w:rFonts w:ascii="Arial" w:hAnsi="Arial" w:cs="Arial"/>
          <w:sz w:val="22"/>
          <w:szCs w:val="22"/>
        </w:rPr>
        <w:t>.</w:t>
      </w:r>
      <w:r w:rsidR="00765F8B" w:rsidRPr="00C135F9">
        <w:rPr>
          <w:rFonts w:ascii="Arial" w:hAnsi="Arial" w:cs="Arial"/>
          <w:sz w:val="22"/>
          <w:szCs w:val="22"/>
        </w:rPr>
        <w:t xml:space="preserve"> Ausente o Vereador </w:t>
      </w:r>
      <w:r w:rsidR="00765F8B" w:rsidRPr="00C135F9">
        <w:rPr>
          <w:rFonts w:ascii="Arial" w:hAnsi="Arial" w:cs="Arial"/>
          <w:b/>
          <w:sz w:val="22"/>
          <w:szCs w:val="22"/>
        </w:rPr>
        <w:t>ADILSON VERGUEIRO</w:t>
      </w:r>
      <w:r w:rsidR="00765F8B" w:rsidRPr="00C135F9">
        <w:rPr>
          <w:rFonts w:ascii="Arial" w:hAnsi="Arial" w:cs="Arial"/>
          <w:sz w:val="22"/>
          <w:szCs w:val="22"/>
        </w:rPr>
        <w:t xml:space="preserve">. </w:t>
      </w:r>
      <w:r w:rsidRPr="00C135F9">
        <w:rPr>
          <w:rFonts w:ascii="Arial" w:hAnsi="Arial" w:cs="Arial"/>
          <w:sz w:val="22"/>
          <w:szCs w:val="22"/>
        </w:rPr>
        <w:t xml:space="preserve">O Presidente, verificando o “Quórum” legal, solicitou à Vereadora Bruna </w:t>
      </w:r>
      <w:r w:rsidRPr="00C135F9">
        <w:rPr>
          <w:rFonts w:ascii="Arial" w:hAnsi="Arial" w:cs="Arial"/>
          <w:vanish/>
          <w:sz w:val="22"/>
          <w:szCs w:val="22"/>
        </w:rPr>
        <w:t>e</w:t>
      </w:r>
      <w:r w:rsidRPr="00C135F9">
        <w:rPr>
          <w:rFonts w:ascii="Arial" w:hAnsi="Arial" w:cs="Arial"/>
          <w:sz w:val="22"/>
          <w:szCs w:val="22"/>
        </w:rPr>
        <w:t xml:space="preserve">para que fizesse a leitura de um trecho da Bíblia. Seguindo, o Presidente colocou em discussão e votação a ata da 17ª sessão ordinária, sendo aprovadas por unanimidade e sem ressalvas. Não havendo proposições apresentadas à mesa. O Presidente passou para o </w:t>
      </w:r>
      <w:r w:rsidRPr="00C135F9">
        <w:rPr>
          <w:rFonts w:ascii="Arial" w:hAnsi="Arial" w:cs="Arial"/>
          <w:b/>
          <w:sz w:val="22"/>
          <w:szCs w:val="22"/>
        </w:rPr>
        <w:t>PEQUENO E GRANDE EXPEDIENTE</w:t>
      </w:r>
      <w:r w:rsidRPr="00C135F9">
        <w:rPr>
          <w:rFonts w:ascii="Arial" w:hAnsi="Arial" w:cs="Arial"/>
          <w:sz w:val="22"/>
          <w:szCs w:val="22"/>
        </w:rPr>
        <w:t>, onde os vereadores</w:t>
      </w:r>
      <w:r w:rsidRPr="00C135F9">
        <w:rPr>
          <w:rFonts w:ascii="Arial" w:hAnsi="Arial" w:cs="Arial"/>
          <w:b/>
          <w:sz w:val="22"/>
          <w:szCs w:val="22"/>
        </w:rPr>
        <w:t xml:space="preserve"> </w:t>
      </w:r>
      <w:r w:rsidRPr="00C135F9">
        <w:rPr>
          <w:rFonts w:ascii="Arial" w:hAnsi="Arial" w:cs="Arial"/>
          <w:sz w:val="22"/>
          <w:szCs w:val="22"/>
        </w:rPr>
        <w:t xml:space="preserve">inscritos suspenderam o uso da palavra.  Não havendo necessidade de intervalo, o Presidente passou para a </w:t>
      </w:r>
      <w:r w:rsidRPr="00C135F9">
        <w:rPr>
          <w:rFonts w:ascii="Arial" w:hAnsi="Arial" w:cs="Arial"/>
          <w:b/>
          <w:sz w:val="22"/>
          <w:szCs w:val="22"/>
        </w:rPr>
        <w:t xml:space="preserve">ORDEM DO DIA: PROJETO DE LEI Nº 024/2022, </w:t>
      </w:r>
      <w:r w:rsidRPr="00C135F9">
        <w:rPr>
          <w:rFonts w:ascii="Arial" w:hAnsi="Arial" w:cs="Arial"/>
          <w:sz w:val="22"/>
          <w:szCs w:val="22"/>
        </w:rPr>
        <w:t>“AUTORIZA O PODER EXECUTIVO A CONCEDER SUBSÍDIO FINANCEIRO AOS AGRICULTORES/PRODUTORES RURAIS PARA CUSTEAR A TERCEIRIZAÇÃO DE HORAS MÁQUINAS PARA A PRODUÇÃO DE SILAGEM NAS PROPRIEDADES RURAIS DO MUNICÍPIO, E DÁ OUTRAS PROVIDÊNCIAS”.</w:t>
      </w:r>
      <w:r w:rsidR="00765F8B" w:rsidRPr="00C135F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65F8B" w:rsidRPr="00C135F9">
        <w:rPr>
          <w:rFonts w:ascii="Arial" w:hAnsi="Arial" w:cs="Arial"/>
          <w:sz w:val="22"/>
          <w:szCs w:val="22"/>
        </w:rPr>
        <w:t>Após</w:t>
      </w:r>
      <w:proofErr w:type="gramEnd"/>
      <w:r w:rsidR="00765F8B" w:rsidRPr="00C135F9">
        <w:rPr>
          <w:rFonts w:ascii="Arial" w:hAnsi="Arial" w:cs="Arial"/>
          <w:sz w:val="22"/>
          <w:szCs w:val="22"/>
        </w:rPr>
        <w:t xml:space="preserve"> lido parecer da Assessoria e emendas apresentadas pela Comissão de Legislação: </w:t>
      </w:r>
      <w:r w:rsidR="00765F8B" w:rsidRPr="00C135F9">
        <w:rPr>
          <w:rFonts w:ascii="Arial" w:hAnsi="Arial" w:cs="Arial"/>
          <w:b/>
          <w:bCs/>
          <w:color w:val="000000"/>
          <w:sz w:val="22"/>
          <w:szCs w:val="22"/>
        </w:rPr>
        <w:t>EMENDA MODIFICATIVA</w:t>
      </w:r>
      <w:r w:rsidR="00765F8B" w:rsidRPr="00C135F9">
        <w:rPr>
          <w:rFonts w:ascii="Arial" w:hAnsi="Arial" w:cs="Arial"/>
          <w:bCs/>
          <w:color w:val="000000"/>
          <w:sz w:val="22"/>
          <w:szCs w:val="22"/>
        </w:rPr>
        <w:t xml:space="preserve"> ao </w:t>
      </w:r>
      <w:r w:rsidR="00765F8B" w:rsidRPr="00C135F9">
        <w:rPr>
          <w:rFonts w:ascii="Arial" w:hAnsi="Arial" w:cs="Arial"/>
          <w:b/>
          <w:bCs/>
          <w:color w:val="000000"/>
          <w:sz w:val="22"/>
          <w:szCs w:val="22"/>
        </w:rPr>
        <w:t xml:space="preserve">Parágrafo primeiro </w:t>
      </w:r>
      <w:r w:rsidR="00765F8B" w:rsidRPr="00C135F9">
        <w:rPr>
          <w:rFonts w:ascii="Arial" w:hAnsi="Arial" w:cs="Arial"/>
          <w:bCs/>
          <w:color w:val="000000"/>
          <w:sz w:val="22"/>
          <w:szCs w:val="22"/>
        </w:rPr>
        <w:t xml:space="preserve">do art. 1º, que passa a vigorar com a seguinte redação: Art. 1º - [...]. </w:t>
      </w:r>
      <w:r w:rsidR="00765F8B" w:rsidRPr="00C135F9">
        <w:rPr>
          <w:rFonts w:ascii="Arial" w:hAnsi="Arial" w:cs="Arial"/>
          <w:b/>
          <w:bCs/>
          <w:i/>
          <w:color w:val="000000"/>
          <w:sz w:val="22"/>
          <w:szCs w:val="22"/>
        </w:rPr>
        <w:t>Parágrafo primeiro</w:t>
      </w:r>
      <w:r w:rsidR="00765F8B" w:rsidRPr="00C135F9">
        <w:rPr>
          <w:rFonts w:ascii="Arial" w:hAnsi="Arial" w:cs="Arial"/>
          <w:bCs/>
          <w:i/>
          <w:color w:val="000000"/>
          <w:sz w:val="22"/>
          <w:szCs w:val="22"/>
        </w:rPr>
        <w:t xml:space="preserve">. Para os agricultores/produtores rurais que realizarem a silagem exclusivamente para o gado leiteiro e para o gado de corte (engorda/venda) não há limites de horas terceirizadas. </w:t>
      </w:r>
      <w:r w:rsidR="00765F8B" w:rsidRPr="00C135F9">
        <w:rPr>
          <w:rFonts w:ascii="Arial" w:hAnsi="Arial" w:cs="Arial"/>
          <w:bCs/>
          <w:color w:val="000000"/>
          <w:sz w:val="22"/>
          <w:szCs w:val="22"/>
        </w:rPr>
        <w:t xml:space="preserve">Ainda, a Comissão apresenta </w:t>
      </w:r>
      <w:r w:rsidR="00765F8B" w:rsidRPr="00C135F9">
        <w:rPr>
          <w:rFonts w:ascii="Arial" w:hAnsi="Arial" w:cs="Arial"/>
          <w:b/>
          <w:bCs/>
          <w:color w:val="000000"/>
          <w:sz w:val="22"/>
          <w:szCs w:val="22"/>
        </w:rPr>
        <w:t xml:space="preserve">EMENDA SUPRESSIVA, </w:t>
      </w:r>
      <w:r w:rsidR="00765F8B" w:rsidRPr="00C135F9">
        <w:rPr>
          <w:rFonts w:ascii="Arial" w:hAnsi="Arial" w:cs="Arial"/>
          <w:bCs/>
          <w:color w:val="000000"/>
          <w:sz w:val="22"/>
          <w:szCs w:val="22"/>
        </w:rPr>
        <w:t xml:space="preserve">ficando </w:t>
      </w:r>
      <w:r w:rsidR="00765F8B" w:rsidRPr="00C135F9">
        <w:rPr>
          <w:rFonts w:ascii="Arial" w:hAnsi="Arial" w:cs="Arial"/>
          <w:b/>
          <w:bCs/>
          <w:color w:val="000000"/>
          <w:sz w:val="22"/>
          <w:szCs w:val="22"/>
        </w:rPr>
        <w:t xml:space="preserve">suprimido </w:t>
      </w:r>
      <w:r w:rsidR="00765F8B" w:rsidRPr="00C135F9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765F8B" w:rsidRPr="00C135F9">
        <w:rPr>
          <w:rFonts w:ascii="Arial" w:hAnsi="Arial" w:cs="Arial"/>
          <w:bCs/>
          <w:color w:val="000000"/>
          <w:sz w:val="22"/>
          <w:szCs w:val="22"/>
          <w:u w:val="single"/>
        </w:rPr>
        <w:t>parágrafo segundo</w:t>
      </w:r>
      <w:r w:rsidR="00765F8B" w:rsidRPr="00C135F9">
        <w:rPr>
          <w:rFonts w:ascii="Arial" w:hAnsi="Arial" w:cs="Arial"/>
          <w:bCs/>
          <w:color w:val="000000"/>
          <w:sz w:val="22"/>
          <w:szCs w:val="22"/>
        </w:rPr>
        <w:t xml:space="preserve"> do art. 1º da proposição. Por fim, apresenta </w:t>
      </w:r>
      <w:r w:rsidR="00765F8B" w:rsidRPr="00C135F9">
        <w:rPr>
          <w:rFonts w:ascii="Arial" w:hAnsi="Arial" w:cs="Arial"/>
          <w:b/>
          <w:bCs/>
          <w:color w:val="000000"/>
          <w:sz w:val="22"/>
          <w:szCs w:val="22"/>
        </w:rPr>
        <w:t>EMENDA MODIFICATIVA</w:t>
      </w:r>
      <w:r w:rsidR="00765F8B" w:rsidRPr="00C135F9">
        <w:rPr>
          <w:rFonts w:ascii="Arial" w:hAnsi="Arial" w:cs="Arial"/>
          <w:bCs/>
          <w:color w:val="000000"/>
          <w:sz w:val="22"/>
          <w:szCs w:val="22"/>
        </w:rPr>
        <w:t xml:space="preserve"> ao </w:t>
      </w:r>
      <w:r w:rsidR="00765F8B" w:rsidRPr="00C135F9">
        <w:rPr>
          <w:rFonts w:ascii="Arial" w:hAnsi="Arial" w:cs="Arial"/>
          <w:b/>
          <w:bCs/>
          <w:color w:val="000000"/>
          <w:sz w:val="22"/>
          <w:szCs w:val="22"/>
        </w:rPr>
        <w:t xml:space="preserve">Parágrafo terceiro </w:t>
      </w:r>
      <w:r w:rsidR="00765F8B" w:rsidRPr="00C135F9">
        <w:rPr>
          <w:rFonts w:ascii="Arial" w:hAnsi="Arial" w:cs="Arial"/>
          <w:bCs/>
          <w:color w:val="000000"/>
          <w:sz w:val="22"/>
          <w:szCs w:val="22"/>
        </w:rPr>
        <w:t>do art. 2º, que passa a vigorar com a seguinte redação:</w:t>
      </w:r>
      <w:r w:rsidR="00C135F9" w:rsidRPr="00C135F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65F8B" w:rsidRPr="00C135F9">
        <w:rPr>
          <w:rFonts w:ascii="Arial" w:hAnsi="Arial" w:cs="Arial"/>
          <w:bCs/>
          <w:color w:val="000000"/>
          <w:sz w:val="22"/>
          <w:szCs w:val="22"/>
        </w:rPr>
        <w:t>Art. 2º. [...].</w:t>
      </w:r>
      <w:r w:rsidR="00C135F9" w:rsidRPr="00C135F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65F8B" w:rsidRPr="00765F8B">
        <w:rPr>
          <w:rFonts w:ascii="Arial" w:hAnsi="Arial" w:cs="Arial"/>
          <w:b/>
          <w:i/>
          <w:sz w:val="22"/>
          <w:szCs w:val="22"/>
        </w:rPr>
        <w:t xml:space="preserve">Parágrafo Terceiro. </w:t>
      </w:r>
      <w:r w:rsidR="00765F8B" w:rsidRPr="00765F8B">
        <w:rPr>
          <w:rFonts w:ascii="Arial" w:hAnsi="Arial" w:cs="Arial"/>
          <w:i/>
          <w:sz w:val="22"/>
          <w:szCs w:val="22"/>
        </w:rPr>
        <w:t xml:space="preserve">Poderá ser beneficiado o Produtor Rural, residente no Município de Engenho </w:t>
      </w:r>
      <w:proofErr w:type="spellStart"/>
      <w:r w:rsidR="00765F8B" w:rsidRPr="00765F8B">
        <w:rPr>
          <w:rFonts w:ascii="Arial" w:hAnsi="Arial" w:cs="Arial"/>
          <w:i/>
          <w:sz w:val="22"/>
          <w:szCs w:val="22"/>
        </w:rPr>
        <w:t>Velho-RS</w:t>
      </w:r>
      <w:proofErr w:type="spellEnd"/>
      <w:r w:rsidR="00765F8B" w:rsidRPr="00765F8B">
        <w:rPr>
          <w:rFonts w:ascii="Arial" w:hAnsi="Arial" w:cs="Arial"/>
          <w:i/>
          <w:sz w:val="22"/>
          <w:szCs w:val="22"/>
        </w:rPr>
        <w:t xml:space="preserve">, que possua Inscrição Estadual de Produtor Rural ativa no referido Município, sendo que o serviço poderá ser executado em imóvel rural distante até </w:t>
      </w:r>
      <w:proofErr w:type="gramStart"/>
      <w:r w:rsidR="00765F8B" w:rsidRPr="00765F8B">
        <w:rPr>
          <w:rFonts w:ascii="Arial" w:hAnsi="Arial" w:cs="Arial"/>
          <w:i/>
          <w:sz w:val="22"/>
          <w:szCs w:val="22"/>
        </w:rPr>
        <w:t>1km</w:t>
      </w:r>
      <w:proofErr w:type="gramEnd"/>
      <w:r w:rsidR="00765F8B" w:rsidRPr="00765F8B">
        <w:rPr>
          <w:rFonts w:ascii="Arial" w:hAnsi="Arial" w:cs="Arial"/>
          <w:i/>
          <w:sz w:val="22"/>
          <w:szCs w:val="22"/>
        </w:rPr>
        <w:t xml:space="preserve"> das divisas do Município</w:t>
      </w:r>
      <w:r w:rsidR="00765F8B" w:rsidRPr="00765F8B">
        <w:rPr>
          <w:rFonts w:ascii="Arial" w:hAnsi="Arial" w:cs="Arial"/>
          <w:sz w:val="22"/>
          <w:szCs w:val="22"/>
        </w:rPr>
        <w:t>.</w:t>
      </w:r>
      <w:r w:rsidR="00C135F9" w:rsidRPr="00C135F9">
        <w:rPr>
          <w:rFonts w:ascii="Arial" w:hAnsi="Arial" w:cs="Arial"/>
          <w:sz w:val="22"/>
          <w:szCs w:val="22"/>
        </w:rPr>
        <w:t xml:space="preserve"> As emendas não mereceram discussão e em votação foram aprovadas por unanimidade de votos. O Projeto com as emendas também não mereceu discussão e em votação foi aprovado por unanimidade de votos.  </w:t>
      </w:r>
      <w:r w:rsidR="00A228C4" w:rsidRPr="00C135F9">
        <w:rPr>
          <w:rFonts w:ascii="Arial" w:hAnsi="Arial" w:cs="Arial"/>
          <w:b/>
          <w:sz w:val="22"/>
          <w:szCs w:val="22"/>
        </w:rPr>
        <w:t>PROJETO DE LEI Nº 026/2</w:t>
      </w:r>
      <w:bookmarkStart w:id="0" w:name="_GoBack"/>
      <w:bookmarkEnd w:id="0"/>
      <w:r w:rsidR="00A228C4" w:rsidRPr="00C135F9">
        <w:rPr>
          <w:rFonts w:ascii="Arial" w:hAnsi="Arial" w:cs="Arial"/>
          <w:b/>
          <w:sz w:val="22"/>
          <w:szCs w:val="22"/>
        </w:rPr>
        <w:t xml:space="preserve">022, </w:t>
      </w:r>
      <w:r w:rsidR="00A228C4" w:rsidRPr="00C135F9">
        <w:rPr>
          <w:rFonts w:ascii="Arial" w:hAnsi="Arial" w:cs="Arial"/>
          <w:sz w:val="22"/>
          <w:szCs w:val="22"/>
        </w:rPr>
        <w:t xml:space="preserve">“DISPÕE SOBRE AS DIRETRIZES ORÇAMENTÁRIAS PARA O EXERCÍCIO FINANCEIRO DE 2023”. </w:t>
      </w:r>
      <w:proofErr w:type="gramStart"/>
      <w:r w:rsidRPr="00C135F9">
        <w:rPr>
          <w:rFonts w:ascii="Arial" w:eastAsiaTheme="minorHAnsi" w:hAnsi="Arial" w:cs="Arial"/>
          <w:sz w:val="22"/>
          <w:szCs w:val="22"/>
        </w:rPr>
        <w:t>Após</w:t>
      </w:r>
      <w:proofErr w:type="gramEnd"/>
      <w:r w:rsidRPr="00C135F9">
        <w:rPr>
          <w:rFonts w:ascii="Arial" w:eastAsiaTheme="minorHAnsi" w:hAnsi="Arial" w:cs="Arial"/>
          <w:sz w:val="22"/>
          <w:szCs w:val="22"/>
        </w:rPr>
        <w:t xml:space="preserve"> lido parecer da Assessoria e das Comissões, não mereceu discussão e em votação foi aprovado por unanimidade de votos. </w:t>
      </w:r>
      <w:r w:rsidRPr="00C135F9">
        <w:rPr>
          <w:rFonts w:ascii="Arial" w:hAnsi="Arial" w:cs="Arial"/>
          <w:b/>
          <w:sz w:val="22"/>
          <w:szCs w:val="22"/>
        </w:rPr>
        <w:t>EXPLICAÇÕES PESSOAIS,</w:t>
      </w:r>
      <w:r w:rsidRPr="00C135F9">
        <w:rPr>
          <w:rFonts w:ascii="Arial" w:hAnsi="Arial" w:cs="Arial"/>
          <w:sz w:val="22"/>
          <w:szCs w:val="22"/>
        </w:rPr>
        <w:t xml:space="preserve"> o Presidente  </w:t>
      </w:r>
      <w:r w:rsidRPr="00C135F9">
        <w:rPr>
          <w:rFonts w:ascii="Arial" w:hAnsi="Arial" w:cs="Arial"/>
          <w:b/>
          <w:sz w:val="22"/>
          <w:szCs w:val="22"/>
        </w:rPr>
        <w:t>CLAUDIOMIRO</w:t>
      </w:r>
      <w:r w:rsidRPr="00C135F9">
        <w:rPr>
          <w:rFonts w:ascii="Arial" w:hAnsi="Arial" w:cs="Arial"/>
          <w:sz w:val="22"/>
          <w:szCs w:val="22"/>
        </w:rPr>
        <w:t xml:space="preserve">, </w:t>
      </w:r>
      <w:r w:rsidR="008A6576" w:rsidRPr="00C135F9">
        <w:rPr>
          <w:rFonts w:ascii="Arial" w:hAnsi="Arial" w:cs="Arial"/>
          <w:sz w:val="22"/>
          <w:szCs w:val="22"/>
        </w:rPr>
        <w:t xml:space="preserve">após saudações </w:t>
      </w:r>
      <w:r w:rsidR="00FA5B77" w:rsidRPr="00C135F9">
        <w:rPr>
          <w:rFonts w:ascii="Arial" w:hAnsi="Arial" w:cs="Arial"/>
          <w:sz w:val="22"/>
          <w:szCs w:val="22"/>
        </w:rPr>
        <w:t>agradeceu a presença do</w:t>
      </w:r>
      <w:r w:rsidR="00765F8B" w:rsidRPr="00C135F9">
        <w:rPr>
          <w:rFonts w:ascii="Arial" w:hAnsi="Arial" w:cs="Arial"/>
          <w:sz w:val="22"/>
          <w:szCs w:val="22"/>
        </w:rPr>
        <w:t xml:space="preserve"> Secretario Municipal de Saúde S</w:t>
      </w:r>
      <w:r w:rsidR="00FA5B77" w:rsidRPr="00C135F9">
        <w:rPr>
          <w:rFonts w:ascii="Arial" w:hAnsi="Arial" w:cs="Arial"/>
          <w:sz w:val="22"/>
          <w:szCs w:val="22"/>
        </w:rPr>
        <w:t xml:space="preserve">enhor Leandro </w:t>
      </w:r>
      <w:proofErr w:type="spellStart"/>
      <w:r w:rsidR="00FA5B77" w:rsidRPr="00C135F9">
        <w:rPr>
          <w:rFonts w:ascii="Arial" w:hAnsi="Arial" w:cs="Arial"/>
          <w:sz w:val="22"/>
          <w:szCs w:val="22"/>
        </w:rPr>
        <w:t>Frigeri</w:t>
      </w:r>
      <w:proofErr w:type="spellEnd"/>
      <w:r w:rsidR="00FA5B77" w:rsidRPr="00C135F9">
        <w:rPr>
          <w:rFonts w:ascii="Arial" w:hAnsi="Arial" w:cs="Arial"/>
          <w:sz w:val="22"/>
          <w:szCs w:val="22"/>
        </w:rPr>
        <w:t xml:space="preserve"> e a Fernanda </w:t>
      </w:r>
      <w:proofErr w:type="spellStart"/>
      <w:r w:rsidR="00FA5B77" w:rsidRPr="00C135F9">
        <w:rPr>
          <w:rFonts w:ascii="Arial" w:hAnsi="Arial" w:cs="Arial"/>
          <w:sz w:val="22"/>
          <w:szCs w:val="22"/>
        </w:rPr>
        <w:t>Batistela</w:t>
      </w:r>
      <w:proofErr w:type="spellEnd"/>
      <w:r w:rsidR="00FA5B77" w:rsidRPr="00C135F9">
        <w:rPr>
          <w:rFonts w:ascii="Arial" w:hAnsi="Arial" w:cs="Arial"/>
          <w:sz w:val="22"/>
          <w:szCs w:val="22"/>
        </w:rPr>
        <w:t xml:space="preserve">,  conselheira tutelar. </w:t>
      </w:r>
      <w:r w:rsidR="0011579C">
        <w:rPr>
          <w:rFonts w:ascii="Arial" w:hAnsi="Arial" w:cs="Arial"/>
          <w:sz w:val="22"/>
          <w:szCs w:val="22"/>
        </w:rPr>
        <w:t xml:space="preserve">Os demais vereadores inscritos suspenderam o uso da palavra. </w:t>
      </w:r>
      <w:r w:rsidRPr="00C135F9">
        <w:rPr>
          <w:rFonts w:ascii="Arial" w:hAnsi="Arial" w:cs="Arial"/>
          <w:sz w:val="22"/>
          <w:szCs w:val="22"/>
        </w:rPr>
        <w:t xml:space="preserve">Sendo estas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 w:rsidRPr="00C135F9">
        <w:rPr>
          <w:rFonts w:ascii="Arial" w:hAnsi="Arial" w:cs="Arial"/>
          <w:sz w:val="22"/>
          <w:szCs w:val="22"/>
        </w:rPr>
        <w:t>Cesarlei</w:t>
      </w:r>
      <w:proofErr w:type="spellEnd"/>
      <w:r w:rsidRPr="00C135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35F9">
        <w:rPr>
          <w:rFonts w:ascii="Arial" w:hAnsi="Arial" w:cs="Arial"/>
          <w:sz w:val="22"/>
          <w:szCs w:val="22"/>
        </w:rPr>
        <w:t>Carpenedo</w:t>
      </w:r>
      <w:proofErr w:type="spellEnd"/>
      <w:r w:rsidRPr="00C135F9">
        <w:rPr>
          <w:rFonts w:ascii="Arial" w:hAnsi="Arial" w:cs="Arial"/>
          <w:sz w:val="22"/>
          <w:szCs w:val="22"/>
        </w:rPr>
        <w:t xml:space="preserve">, para que lavrasse a presente ata que, </w:t>
      </w:r>
      <w:proofErr w:type="gramStart"/>
      <w:r w:rsidRPr="00C135F9">
        <w:rPr>
          <w:rFonts w:ascii="Arial" w:hAnsi="Arial" w:cs="Arial"/>
          <w:sz w:val="22"/>
          <w:szCs w:val="22"/>
        </w:rPr>
        <w:t>após</w:t>
      </w:r>
      <w:proofErr w:type="gramEnd"/>
      <w:r w:rsidRPr="00C135F9">
        <w:rPr>
          <w:rFonts w:ascii="Arial" w:hAnsi="Arial" w:cs="Arial"/>
          <w:sz w:val="22"/>
          <w:szCs w:val="22"/>
        </w:rPr>
        <w:t xml:space="preserve"> distribuída em avulso, aprovada, será assinada por mim e pelo Presidente.</w:t>
      </w:r>
    </w:p>
    <w:p w:rsidR="00F1114E" w:rsidRPr="00C135F9" w:rsidRDefault="00F1114E" w:rsidP="00F1114E">
      <w:pPr>
        <w:jc w:val="both"/>
        <w:rPr>
          <w:rFonts w:ascii="Arial" w:hAnsi="Arial" w:cs="Arial"/>
        </w:rPr>
      </w:pPr>
      <w:r w:rsidRPr="00C135F9">
        <w:rPr>
          <w:rFonts w:ascii="Arial" w:eastAsiaTheme="minorHAnsi" w:hAnsi="Arial" w:cs="Arial"/>
          <w:b/>
          <w:i/>
        </w:rPr>
        <w:t xml:space="preserve">A íntegra dos pronunciamentos encontra-se à disposição na Secretaria da Câmara de Vereadores, sendo disponibilizada em </w:t>
      </w:r>
      <w:hyperlink r:id="rId5" w:history="1">
        <w:r w:rsidRPr="00C135F9">
          <w:rPr>
            <w:rStyle w:val="Hyperlink"/>
            <w:rFonts w:ascii="Arial" w:eastAsiaTheme="minorHAnsi" w:hAnsi="Arial" w:cs="Arial"/>
            <w:b/>
            <w:i/>
          </w:rPr>
          <w:t>https://www.engenhovelho.rs.leg.br/institucional/audios/audios-2022</w:t>
        </w:r>
      </w:hyperlink>
    </w:p>
    <w:p w:rsidR="00FA5B77" w:rsidRPr="00C135F9" w:rsidRDefault="00FA5B77" w:rsidP="00F1114E">
      <w:pPr>
        <w:spacing w:after="0" w:line="240" w:lineRule="auto"/>
        <w:jc w:val="both"/>
        <w:rPr>
          <w:rFonts w:ascii="Arial" w:hAnsi="Arial" w:cs="Arial"/>
          <w:b/>
        </w:rPr>
      </w:pPr>
    </w:p>
    <w:p w:rsidR="00F1114E" w:rsidRPr="00C135F9" w:rsidRDefault="00F1114E" w:rsidP="00F1114E">
      <w:pPr>
        <w:spacing w:after="0" w:line="240" w:lineRule="auto"/>
        <w:jc w:val="both"/>
        <w:rPr>
          <w:rFonts w:ascii="Arial" w:hAnsi="Arial" w:cs="Arial"/>
          <w:b/>
        </w:rPr>
      </w:pPr>
      <w:r w:rsidRPr="00C135F9">
        <w:rPr>
          <w:rFonts w:ascii="Arial" w:hAnsi="Arial" w:cs="Arial"/>
          <w:b/>
        </w:rPr>
        <w:t>Claudiomiro Rissotto</w:t>
      </w:r>
      <w:r w:rsidRPr="00C135F9">
        <w:rPr>
          <w:rFonts w:ascii="Arial" w:hAnsi="Arial" w:cs="Arial"/>
          <w:b/>
        </w:rPr>
        <w:tab/>
      </w:r>
      <w:r w:rsidRPr="00C135F9">
        <w:rPr>
          <w:rFonts w:ascii="Arial" w:hAnsi="Arial" w:cs="Arial"/>
          <w:b/>
        </w:rPr>
        <w:tab/>
      </w:r>
      <w:r w:rsidRPr="00C135F9">
        <w:rPr>
          <w:rFonts w:ascii="Arial" w:hAnsi="Arial" w:cs="Arial"/>
          <w:b/>
        </w:rPr>
        <w:tab/>
      </w:r>
      <w:r w:rsidR="00C135F9" w:rsidRPr="00C135F9">
        <w:rPr>
          <w:rFonts w:ascii="Arial" w:hAnsi="Arial" w:cs="Arial"/>
          <w:b/>
        </w:rPr>
        <w:tab/>
      </w:r>
      <w:r w:rsidRPr="00C135F9">
        <w:rPr>
          <w:rFonts w:ascii="Arial" w:hAnsi="Arial" w:cs="Arial"/>
          <w:b/>
        </w:rPr>
        <w:tab/>
        <w:t>Caciano P. Martinelli</w:t>
      </w:r>
    </w:p>
    <w:p w:rsidR="00721A79" w:rsidRPr="00C135F9" w:rsidRDefault="00F1114E" w:rsidP="00C135F9">
      <w:pPr>
        <w:spacing w:after="0" w:line="240" w:lineRule="auto"/>
        <w:jc w:val="both"/>
        <w:rPr>
          <w:rFonts w:ascii="Arial" w:hAnsi="Arial" w:cs="Arial"/>
        </w:rPr>
      </w:pPr>
      <w:r w:rsidRPr="00C135F9">
        <w:rPr>
          <w:rFonts w:ascii="Arial" w:hAnsi="Arial" w:cs="Arial"/>
          <w:b/>
        </w:rPr>
        <w:t>Presidente</w:t>
      </w:r>
      <w:r w:rsidRPr="00C135F9">
        <w:rPr>
          <w:rFonts w:ascii="Arial" w:hAnsi="Arial" w:cs="Arial"/>
          <w:b/>
        </w:rPr>
        <w:tab/>
      </w:r>
      <w:r w:rsidRPr="00C135F9">
        <w:rPr>
          <w:rFonts w:ascii="Arial" w:hAnsi="Arial" w:cs="Arial"/>
          <w:b/>
        </w:rPr>
        <w:tab/>
      </w:r>
      <w:r w:rsidRPr="00C135F9">
        <w:rPr>
          <w:rFonts w:ascii="Arial" w:hAnsi="Arial" w:cs="Arial"/>
          <w:b/>
        </w:rPr>
        <w:tab/>
      </w:r>
      <w:r w:rsidRPr="00C135F9">
        <w:rPr>
          <w:rFonts w:ascii="Arial" w:hAnsi="Arial" w:cs="Arial"/>
          <w:b/>
        </w:rPr>
        <w:tab/>
      </w:r>
      <w:r w:rsidRPr="00C135F9">
        <w:rPr>
          <w:rFonts w:ascii="Arial" w:hAnsi="Arial" w:cs="Arial"/>
          <w:b/>
        </w:rPr>
        <w:tab/>
      </w:r>
      <w:r w:rsidR="00C135F9" w:rsidRPr="00C135F9">
        <w:rPr>
          <w:rFonts w:ascii="Arial" w:hAnsi="Arial" w:cs="Arial"/>
          <w:b/>
        </w:rPr>
        <w:tab/>
      </w:r>
      <w:r w:rsidRPr="00C135F9">
        <w:rPr>
          <w:rFonts w:ascii="Arial" w:hAnsi="Arial" w:cs="Arial"/>
          <w:b/>
        </w:rPr>
        <w:tab/>
        <w:t>1º Secretário</w:t>
      </w:r>
    </w:p>
    <w:sectPr w:rsidR="00721A79" w:rsidRPr="00C135F9" w:rsidSect="00C135F9">
      <w:pgSz w:w="11906" w:h="16838"/>
      <w:pgMar w:top="28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4E"/>
    <w:rsid w:val="000C78FC"/>
    <w:rsid w:val="0011579C"/>
    <w:rsid w:val="00121F71"/>
    <w:rsid w:val="00721A79"/>
    <w:rsid w:val="00765F8B"/>
    <w:rsid w:val="008A6576"/>
    <w:rsid w:val="00997DC1"/>
    <w:rsid w:val="00A228C4"/>
    <w:rsid w:val="00C135F9"/>
    <w:rsid w:val="00F1114E"/>
    <w:rsid w:val="00FA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4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1114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111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765F8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5F8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4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1114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111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765F8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5F8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institucional/audios/audios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2022-11-07T11:55:00Z</cp:lastPrinted>
  <dcterms:created xsi:type="dcterms:W3CDTF">2022-10-25T11:23:00Z</dcterms:created>
  <dcterms:modified xsi:type="dcterms:W3CDTF">2022-11-07T13:03:00Z</dcterms:modified>
</cp:coreProperties>
</file>